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8F" w:rsidRPr="00DE5A06" w:rsidRDefault="00E13424" w:rsidP="00F31E8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5A0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-104775</wp:posOffset>
            </wp:positionV>
            <wp:extent cx="1200150" cy="1466850"/>
            <wp:effectExtent l="19050" t="0" r="0" b="0"/>
            <wp:wrapThrough wrapText="bothSides">
              <wp:wrapPolygon edited="0">
                <wp:start x="-343" y="0"/>
                <wp:lineTo x="-343" y="21319"/>
                <wp:lineTo x="21600" y="21319"/>
                <wp:lineTo x="21600" y="0"/>
                <wp:lineTo x="-343" y="0"/>
              </wp:wrapPolygon>
            </wp:wrapThrough>
            <wp:docPr id="5" name="Picture 4" descr="C:\Users\user\Downloads\IMG-2018080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180801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8333" r="3130" b="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50C" w:rsidRPr="00DE5A06">
        <w:rPr>
          <w:rFonts w:ascii="Times New Roman" w:hAnsi="Times New Roman" w:cs="Times New Roman"/>
          <w:b/>
          <w:sz w:val="24"/>
          <w:szCs w:val="24"/>
        </w:rPr>
        <w:t>NAME</w:t>
      </w:r>
      <w:r w:rsidR="00F31E8F" w:rsidRPr="00DE5A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1E8F" w:rsidRPr="00DE5A06">
        <w:rPr>
          <w:rFonts w:ascii="Times New Roman" w:hAnsi="Times New Roman" w:cs="Times New Roman"/>
          <w:sz w:val="24"/>
          <w:szCs w:val="24"/>
        </w:rPr>
        <w:t>AGU CHIBUIKE INNOCENT</w:t>
      </w:r>
    </w:p>
    <w:p w:rsidR="00F31E8F" w:rsidRPr="00DE5A06" w:rsidRDefault="00F31E8F" w:rsidP="00F31E8F">
      <w:pPr>
        <w:rPr>
          <w:rFonts w:ascii="Times New Roman" w:hAnsi="Times New Roman" w:cs="Times New Roman"/>
          <w:b/>
          <w:sz w:val="24"/>
          <w:szCs w:val="24"/>
        </w:rPr>
      </w:pPr>
      <w:r w:rsidRPr="00DE5A06">
        <w:rPr>
          <w:rFonts w:ascii="Times New Roman" w:hAnsi="Times New Roman" w:cs="Times New Roman"/>
          <w:b/>
          <w:sz w:val="24"/>
          <w:szCs w:val="24"/>
        </w:rPr>
        <w:t xml:space="preserve">REG NO: </w:t>
      </w:r>
      <w:r w:rsidRPr="00DE5A06">
        <w:rPr>
          <w:rFonts w:ascii="Times New Roman" w:hAnsi="Times New Roman" w:cs="Times New Roman"/>
          <w:sz w:val="24"/>
          <w:szCs w:val="24"/>
        </w:rPr>
        <w:t>PG/MSC/16/81027</w:t>
      </w:r>
    </w:p>
    <w:p w:rsidR="00F31E8F" w:rsidRPr="00DE5A06" w:rsidRDefault="0006250C" w:rsidP="00F31E8F">
      <w:pPr>
        <w:rPr>
          <w:rFonts w:ascii="Times New Roman" w:hAnsi="Times New Roman" w:cs="Times New Roman"/>
          <w:b/>
          <w:sz w:val="24"/>
          <w:szCs w:val="24"/>
        </w:rPr>
      </w:pPr>
      <w:r w:rsidRPr="00DE5A06">
        <w:rPr>
          <w:rFonts w:ascii="Times New Roman" w:hAnsi="Times New Roman" w:cs="Times New Roman"/>
          <w:b/>
          <w:sz w:val="24"/>
          <w:szCs w:val="24"/>
        </w:rPr>
        <w:t>DEPARTMENT</w:t>
      </w:r>
      <w:r w:rsidR="00F31E8F" w:rsidRPr="00DE5A06">
        <w:rPr>
          <w:rFonts w:ascii="Times New Roman" w:hAnsi="Times New Roman" w:cs="Times New Roman"/>
          <w:b/>
          <w:sz w:val="24"/>
          <w:szCs w:val="24"/>
        </w:rPr>
        <w:t xml:space="preserve">/STREAM: </w:t>
      </w:r>
      <w:r w:rsidR="00F31E8F" w:rsidRPr="00DE5A06">
        <w:rPr>
          <w:rFonts w:ascii="Times New Roman" w:hAnsi="Times New Roman" w:cs="Times New Roman"/>
          <w:sz w:val="24"/>
          <w:szCs w:val="24"/>
        </w:rPr>
        <w:t>I</w:t>
      </w:r>
      <w:r w:rsidRPr="00DE5A06">
        <w:rPr>
          <w:rFonts w:ascii="Times New Roman" w:hAnsi="Times New Roman" w:cs="Times New Roman"/>
          <w:sz w:val="24"/>
          <w:szCs w:val="24"/>
        </w:rPr>
        <w:t xml:space="preserve">NSTITUTE OF </w:t>
      </w:r>
      <w:r w:rsidR="00F31E8F" w:rsidRPr="00DE5A06">
        <w:rPr>
          <w:rFonts w:ascii="Times New Roman" w:hAnsi="Times New Roman" w:cs="Times New Roman"/>
          <w:sz w:val="24"/>
          <w:szCs w:val="24"/>
        </w:rPr>
        <w:t>P</w:t>
      </w:r>
      <w:r w:rsidRPr="00DE5A06">
        <w:rPr>
          <w:rFonts w:ascii="Times New Roman" w:hAnsi="Times New Roman" w:cs="Times New Roman"/>
          <w:sz w:val="24"/>
          <w:szCs w:val="24"/>
        </w:rPr>
        <w:t xml:space="preserve">UBLIC </w:t>
      </w:r>
      <w:r w:rsidR="00F31E8F" w:rsidRPr="00DE5A06">
        <w:rPr>
          <w:rFonts w:ascii="Times New Roman" w:hAnsi="Times New Roman" w:cs="Times New Roman"/>
          <w:sz w:val="24"/>
          <w:szCs w:val="24"/>
        </w:rPr>
        <w:t>H</w:t>
      </w:r>
      <w:r w:rsidRPr="00DE5A06">
        <w:rPr>
          <w:rFonts w:ascii="Times New Roman" w:hAnsi="Times New Roman" w:cs="Times New Roman"/>
          <w:sz w:val="24"/>
          <w:szCs w:val="24"/>
        </w:rPr>
        <w:t>EALTH</w:t>
      </w:r>
      <w:r w:rsidR="00F31E8F" w:rsidRPr="00DE5A06">
        <w:rPr>
          <w:rFonts w:ascii="Times New Roman" w:hAnsi="Times New Roman" w:cs="Times New Roman"/>
          <w:sz w:val="24"/>
          <w:szCs w:val="24"/>
        </w:rPr>
        <w:t>/HEALTH SYSTEMS, POLICY AND M</w:t>
      </w:r>
      <w:r w:rsidRPr="00DE5A06">
        <w:rPr>
          <w:rFonts w:ascii="Times New Roman" w:hAnsi="Times New Roman" w:cs="Times New Roman"/>
          <w:sz w:val="24"/>
          <w:szCs w:val="24"/>
        </w:rPr>
        <w:t>ANA</w:t>
      </w:r>
      <w:r w:rsidR="00F31E8F" w:rsidRPr="00DE5A06">
        <w:rPr>
          <w:rFonts w:ascii="Times New Roman" w:hAnsi="Times New Roman" w:cs="Times New Roman"/>
          <w:sz w:val="24"/>
          <w:szCs w:val="24"/>
        </w:rPr>
        <w:t>G</w:t>
      </w:r>
      <w:r w:rsidRPr="00DE5A06">
        <w:rPr>
          <w:rFonts w:ascii="Times New Roman" w:hAnsi="Times New Roman" w:cs="Times New Roman"/>
          <w:sz w:val="24"/>
          <w:szCs w:val="24"/>
        </w:rPr>
        <w:t>EMEN</w:t>
      </w:r>
      <w:r w:rsidR="00F31E8F" w:rsidRPr="00DE5A06">
        <w:rPr>
          <w:rFonts w:ascii="Times New Roman" w:hAnsi="Times New Roman" w:cs="Times New Roman"/>
          <w:sz w:val="24"/>
          <w:szCs w:val="24"/>
        </w:rPr>
        <w:t>T</w:t>
      </w:r>
      <w:r w:rsidR="00F31E8F" w:rsidRPr="00DE5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E8F" w:rsidRPr="00DE5A06" w:rsidRDefault="00F31E8F" w:rsidP="00F31E8F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DE5A06">
        <w:rPr>
          <w:rFonts w:ascii="Times New Roman" w:hAnsi="Times New Roman" w:cs="Times New Roman"/>
          <w:b/>
          <w:sz w:val="24"/>
          <w:szCs w:val="24"/>
          <w:lang w:val="fr-BE"/>
        </w:rPr>
        <w:t xml:space="preserve">EMAIL: </w:t>
      </w:r>
      <w:hyperlink r:id="rId8" w:history="1">
        <w:r w:rsidR="0006250C" w:rsidRPr="00DE5A06">
          <w:rPr>
            <w:rStyle w:val="Hyperlink"/>
            <w:rFonts w:ascii="Times New Roman" w:hAnsi="Times New Roman" w:cs="Times New Roman"/>
            <w:b/>
            <w:sz w:val="24"/>
            <w:szCs w:val="24"/>
            <w:lang w:val="fr-BE"/>
          </w:rPr>
          <w:t>aguchibuike14@yahoo.com</w:t>
        </w:r>
      </w:hyperlink>
      <w:r w:rsidR="0006250C" w:rsidRPr="00DE5A06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</w:p>
    <w:p w:rsidR="00F31E8F" w:rsidRPr="00DE5A06" w:rsidRDefault="00F31E8F" w:rsidP="000B69C9">
      <w:pPr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8956BE" w:rsidRPr="00DE5A06" w:rsidRDefault="00350E52" w:rsidP="00DE5A0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A0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TITLE OF THESIS</w:t>
      </w:r>
      <w:r w:rsidRPr="00DE5A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8956BE" w:rsidRPr="00DE5A06">
        <w:rPr>
          <w:rFonts w:ascii="Times New Roman" w:hAnsi="Times New Roman" w:cs="Times New Roman"/>
          <w:b/>
          <w:sz w:val="24"/>
          <w:szCs w:val="24"/>
          <w:lang w:val="en-GB"/>
        </w:rPr>
        <w:t>ASSESSMENT OF THE IMPLEMENTATION OF SCHOOL HEALTH PROGRAMME IN PUBLIC PRIMARY SCHOOLS IN ENUGU METROPOLIS</w:t>
      </w:r>
    </w:p>
    <w:p w:rsidR="008956BE" w:rsidRPr="00DE5A06" w:rsidRDefault="00350E52" w:rsidP="00350E5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A06">
        <w:rPr>
          <w:rFonts w:ascii="Times New Roman" w:hAnsi="Times New Roman" w:cs="Times New Roman"/>
          <w:b/>
          <w:sz w:val="24"/>
          <w:szCs w:val="24"/>
          <w:lang w:val="en-GB"/>
        </w:rPr>
        <w:t>BACKGROUND</w:t>
      </w:r>
    </w:p>
    <w:p w:rsidR="00A1249C" w:rsidRPr="00DE5A06" w:rsidRDefault="008956BE" w:rsidP="00DE5A0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A06">
        <w:rPr>
          <w:rFonts w:ascii="Times New Roman" w:hAnsi="Times New Roman" w:cs="Times New Roman"/>
          <w:sz w:val="24"/>
          <w:szCs w:val="24"/>
        </w:rPr>
        <w:t>In an effort to improve the state of school health programme, the Federal Ministry of Health and the Federal Ministry of Education, in collaboration with World Health Organization, conducted a rapid as</w:t>
      </w:r>
      <w:r w:rsidR="00DC67EB" w:rsidRPr="00DE5A06">
        <w:rPr>
          <w:rFonts w:ascii="Times New Roman" w:hAnsi="Times New Roman" w:cs="Times New Roman"/>
          <w:sz w:val="24"/>
          <w:szCs w:val="24"/>
        </w:rPr>
        <w:t>sessment of School Health programme</w:t>
      </w:r>
      <w:r w:rsidRPr="00DE5A06">
        <w:rPr>
          <w:rFonts w:ascii="Times New Roman" w:hAnsi="Times New Roman" w:cs="Times New Roman"/>
          <w:sz w:val="24"/>
          <w:szCs w:val="24"/>
        </w:rPr>
        <w:t xml:space="preserve"> in Nigeria, in 2001</w:t>
      </w:r>
      <w:r w:rsidR="0006250C" w:rsidRPr="00DE5A06">
        <w:rPr>
          <w:rFonts w:ascii="Times New Roman" w:hAnsi="Times New Roman" w:cs="Times New Roman"/>
          <w:sz w:val="24"/>
          <w:szCs w:val="24"/>
        </w:rPr>
        <w:t xml:space="preserve"> [1]</w:t>
      </w:r>
      <w:r w:rsidR="00DC67EB" w:rsidRPr="00DE5A06">
        <w:rPr>
          <w:rFonts w:ascii="Times New Roman" w:hAnsi="Times New Roman" w:cs="Times New Roman"/>
          <w:sz w:val="24"/>
          <w:szCs w:val="24"/>
        </w:rPr>
        <w:t xml:space="preserve">. This </w:t>
      </w:r>
      <w:r w:rsidRPr="00DE5A06">
        <w:rPr>
          <w:rFonts w:ascii="Times New Roman" w:hAnsi="Times New Roman" w:cs="Times New Roman"/>
          <w:sz w:val="24"/>
          <w:szCs w:val="24"/>
        </w:rPr>
        <w:t>revealed the poor state of School Health program</w:t>
      </w:r>
      <w:r w:rsidR="00DC67EB" w:rsidRPr="00DE5A06">
        <w:rPr>
          <w:rFonts w:ascii="Times New Roman" w:hAnsi="Times New Roman" w:cs="Times New Roman"/>
          <w:sz w:val="24"/>
          <w:szCs w:val="24"/>
        </w:rPr>
        <w:t>me in our schools, leading to the</w:t>
      </w:r>
      <w:r w:rsidR="00DC67EB" w:rsidRPr="00DE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development of a comprehensive </w:t>
      </w:r>
      <w:r w:rsidR="00463928" w:rsidRPr="00DE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DC67EB" w:rsidRPr="00DE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chool </w:t>
      </w:r>
      <w:r w:rsidR="00463928" w:rsidRPr="00DE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="00DC67EB" w:rsidRPr="00DE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ealth </w:t>
      </w:r>
      <w:r w:rsidR="00463928" w:rsidRPr="00DE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DC67EB" w:rsidRPr="00DE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olicy in 2006, and its implementation guideline thereafter</w:t>
      </w:r>
      <w:r w:rsidR="0006250C" w:rsidRPr="00DE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[2]</w:t>
      </w:r>
      <w:r w:rsidR="00DC67EB" w:rsidRPr="00DE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F31E8F" w:rsidRPr="00DE5A06" w:rsidRDefault="00350E52" w:rsidP="004639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A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STUDY AIM AND OBJECTIVES</w:t>
      </w:r>
      <w:r w:rsidR="00F31E8F" w:rsidRPr="00DE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yo-NG"/>
        </w:rPr>
        <w:t xml:space="preserve"> </w:t>
      </w:r>
    </w:p>
    <w:p w:rsidR="00F31E8F" w:rsidRPr="00DE5A06" w:rsidRDefault="00350E52" w:rsidP="004639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A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AIM:</w:t>
      </w:r>
      <w:r w:rsidRPr="00DE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1E8F" w:rsidRPr="00DE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assess the implementation status of School Health Programme in public primary schools in Enugu metropolis </w:t>
      </w:r>
    </w:p>
    <w:p w:rsidR="00A1249C" w:rsidRPr="00DE5A06" w:rsidRDefault="00350E52" w:rsidP="004639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A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SPECIFIC OBJECTIVES</w:t>
      </w:r>
      <w:r w:rsidR="00A1249C" w:rsidRPr="00DE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yo-NG"/>
        </w:rPr>
        <w:t xml:space="preserve"> </w:t>
      </w:r>
    </w:p>
    <w:p w:rsidR="00A1249C" w:rsidRPr="00DE5A06" w:rsidRDefault="00A1249C" w:rsidP="000B69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assess the level of implementation of school health programme in public primary schools in Enugu Metropolis, Enugu state</w:t>
      </w:r>
    </w:p>
    <w:p w:rsidR="00A1249C" w:rsidRPr="00DE5A06" w:rsidRDefault="00A1249C" w:rsidP="000B69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determine the roles of different actors in the implementation of school health programme in the area</w:t>
      </w:r>
    </w:p>
    <w:p w:rsidR="004213E1" w:rsidRPr="00DE5A06" w:rsidRDefault="00A1249C" w:rsidP="004213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identify factors affecting the implemen</w:t>
      </w:r>
      <w:r w:rsidR="00463928" w:rsidRPr="00DE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tation of the School Health P</w:t>
      </w:r>
      <w:r w:rsidRPr="00DE5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rogramme in Enugu metropolis</w:t>
      </w:r>
    </w:p>
    <w:p w:rsidR="00A5502F" w:rsidRPr="00DE5A06" w:rsidRDefault="004213E1" w:rsidP="00350E5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A06">
        <w:rPr>
          <w:rFonts w:ascii="Times New Roman" w:hAnsi="Times New Roman" w:cs="Times New Roman"/>
          <w:b/>
          <w:bCs/>
          <w:sz w:val="24"/>
          <w:szCs w:val="24"/>
        </w:rPr>
        <w:t>METHODOLOGY</w:t>
      </w:r>
    </w:p>
    <w:p w:rsidR="00A5502F" w:rsidRPr="00DE5A06" w:rsidRDefault="00A5502F" w:rsidP="00DE5A0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5A06">
        <w:rPr>
          <w:rFonts w:ascii="Times New Roman" w:hAnsi="Times New Roman" w:cs="Times New Roman"/>
          <w:b/>
          <w:bCs/>
          <w:sz w:val="24"/>
          <w:szCs w:val="24"/>
        </w:rPr>
        <w:t>Study Area</w:t>
      </w:r>
      <w:r w:rsidR="00350E52" w:rsidRPr="00DE5A0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50E52" w:rsidRPr="00DE5A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study will be conducted in </w:t>
      </w:r>
      <w:r w:rsidRPr="00DE5A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Enugu </w:t>
      </w:r>
      <w:r w:rsidR="00350E52" w:rsidRPr="00DE5A06">
        <w:rPr>
          <w:rFonts w:ascii="Times New Roman" w:hAnsi="Times New Roman" w:cs="Times New Roman"/>
          <w:sz w:val="24"/>
          <w:szCs w:val="24"/>
          <w:shd w:val="clear" w:color="auto" w:fill="FFFFFF"/>
        </w:rPr>
        <w:t>metropolis, Nigeria</w:t>
      </w:r>
      <w:r w:rsidRPr="00DE5A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50E52" w:rsidRPr="00DE5A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metropolis</w:t>
      </w:r>
      <w:r w:rsidRPr="00DE5A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consists of </w:t>
      </w:r>
      <w:r w:rsidR="00350E52" w:rsidRPr="00DE5A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urban areas drawn from</w:t>
      </w:r>
      <w:r w:rsidRPr="00DE5A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50E52" w:rsidRPr="00DE5A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 Local Government Areas namely</w:t>
      </w:r>
      <w:r w:rsidRPr="00DE5A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Enugu East, Enugu North and</w:t>
      </w:r>
      <w:r w:rsidR="00350E52" w:rsidRPr="00DE5A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Enugu South</w:t>
      </w:r>
      <w:r w:rsidRPr="00DE5A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350E52" w:rsidRPr="00DE5A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 has</w:t>
      </w:r>
      <w:r w:rsidRPr="00DE5A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117</w:t>
      </w:r>
      <w:r w:rsidR="00350E52" w:rsidRPr="00DE5A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public primary schools</w:t>
      </w:r>
      <w:r w:rsidRPr="00DE5A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5502F" w:rsidRPr="00DE5A06" w:rsidRDefault="00A5502F" w:rsidP="000B69C9">
      <w:pPr>
        <w:rPr>
          <w:rFonts w:ascii="Times New Roman" w:hAnsi="Times New Roman" w:cs="Times New Roman"/>
          <w:sz w:val="24"/>
          <w:szCs w:val="24"/>
        </w:rPr>
      </w:pPr>
      <w:r w:rsidRPr="00DE5A06">
        <w:rPr>
          <w:rFonts w:ascii="Times New Roman" w:hAnsi="Times New Roman" w:cs="Times New Roman"/>
          <w:b/>
          <w:bCs/>
          <w:sz w:val="24"/>
          <w:szCs w:val="24"/>
          <w:lang w:val="en-GB"/>
        </w:rPr>
        <w:t>Study Design</w:t>
      </w:r>
      <w:r w:rsidR="00350E52" w:rsidRPr="00DE5A0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Pr="00DE5A06">
        <w:rPr>
          <w:rFonts w:ascii="Times New Roman" w:hAnsi="Times New Roman" w:cs="Times New Roman"/>
          <w:sz w:val="24"/>
          <w:szCs w:val="24"/>
          <w:lang w:val="en-GB"/>
        </w:rPr>
        <w:t>The study will be cross-sectional descriptive</w:t>
      </w:r>
      <w:r w:rsidR="00350E52" w:rsidRPr="00DE5A06">
        <w:rPr>
          <w:rFonts w:ascii="Times New Roman" w:hAnsi="Times New Roman" w:cs="Times New Roman"/>
          <w:sz w:val="24"/>
          <w:szCs w:val="24"/>
          <w:lang w:val="en-GB"/>
        </w:rPr>
        <w:t xml:space="preserve"> using mixed-method of data collection</w:t>
      </w:r>
      <w:r w:rsidRPr="00DE5A0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23066" w:rsidRPr="005C0D9B" w:rsidRDefault="00A5502F" w:rsidP="00DE5A0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5A06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Study population</w:t>
      </w:r>
      <w:r w:rsidR="00350E52" w:rsidRPr="00DE5A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DE5A06">
        <w:rPr>
          <w:rFonts w:ascii="Times New Roman" w:hAnsi="Times New Roman" w:cs="Times New Roman"/>
          <w:sz w:val="24"/>
          <w:szCs w:val="24"/>
          <w:lang w:val="en-GB"/>
        </w:rPr>
        <w:t xml:space="preserve">The study population will comprise </w:t>
      </w:r>
      <w:r w:rsidR="00350E52" w:rsidRPr="00DE5A06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DE5A06">
        <w:rPr>
          <w:rFonts w:ascii="Times New Roman" w:hAnsi="Times New Roman" w:cs="Times New Roman"/>
          <w:sz w:val="24"/>
          <w:szCs w:val="24"/>
          <w:lang w:val="en-GB"/>
        </w:rPr>
        <w:t xml:space="preserve">head teachers of public primary schools in </w:t>
      </w:r>
      <w:r w:rsidR="00491F70" w:rsidRPr="00DE5A0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DE5A06">
        <w:rPr>
          <w:rFonts w:ascii="Times New Roman" w:hAnsi="Times New Roman" w:cs="Times New Roman"/>
          <w:sz w:val="24"/>
          <w:szCs w:val="24"/>
          <w:lang w:val="en-GB"/>
        </w:rPr>
        <w:t>metropolis</w:t>
      </w:r>
      <w:r w:rsidR="00491F70" w:rsidRPr="00DE5A06">
        <w:rPr>
          <w:rFonts w:ascii="Times New Roman" w:hAnsi="Times New Roman" w:cs="Times New Roman"/>
          <w:sz w:val="24"/>
          <w:szCs w:val="24"/>
          <w:lang w:val="en-GB"/>
        </w:rPr>
        <w:t>, relevant policymakers and programme implementers in State Ministries of Health and Education</w:t>
      </w:r>
      <w:r w:rsidRPr="00DE5A0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C0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3066" w:rsidRPr="00DE5A06">
        <w:rPr>
          <w:rFonts w:ascii="Times New Roman" w:hAnsi="Times New Roman" w:cs="Times New Roman"/>
          <w:sz w:val="24"/>
          <w:szCs w:val="24"/>
          <w:lang w:val="en-GB"/>
        </w:rPr>
        <w:t xml:space="preserve">All head teachers of selected public primary schools in the </w:t>
      </w:r>
      <w:r w:rsidR="00491F70" w:rsidRPr="00DE5A06">
        <w:rPr>
          <w:rFonts w:ascii="Times New Roman" w:hAnsi="Times New Roman" w:cs="Times New Roman"/>
          <w:sz w:val="24"/>
          <w:szCs w:val="24"/>
          <w:lang w:val="en-GB"/>
        </w:rPr>
        <w:t>in the metropolis</w:t>
      </w:r>
      <w:r w:rsidR="00423066" w:rsidRPr="00DE5A06">
        <w:rPr>
          <w:rFonts w:ascii="Times New Roman" w:hAnsi="Times New Roman" w:cs="Times New Roman"/>
          <w:sz w:val="24"/>
          <w:szCs w:val="24"/>
          <w:lang w:val="en-GB"/>
        </w:rPr>
        <w:t xml:space="preserve"> will be included in the study. However, head teachers who have not served in that capacity for up to one month will be excluded.</w:t>
      </w:r>
    </w:p>
    <w:p w:rsidR="00DE5A06" w:rsidRDefault="001E7E2F" w:rsidP="00DE5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collection</w:t>
      </w:r>
      <w:r w:rsidR="00491F70" w:rsidRPr="00DE5A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075A" w:rsidRPr="00DE5A06">
        <w:rPr>
          <w:rFonts w:ascii="Times New Roman" w:hAnsi="Times New Roman" w:cs="Times New Roman"/>
          <w:sz w:val="24"/>
          <w:szCs w:val="24"/>
          <w:lang w:val="en-GB"/>
        </w:rPr>
        <w:t xml:space="preserve">Data </w:t>
      </w:r>
      <w:r w:rsidR="00A5502F" w:rsidRPr="00DE5A06">
        <w:rPr>
          <w:rFonts w:ascii="Times New Roman" w:hAnsi="Times New Roman" w:cs="Times New Roman"/>
          <w:sz w:val="24"/>
          <w:szCs w:val="24"/>
          <w:lang w:val="en-GB"/>
        </w:rPr>
        <w:t xml:space="preserve">will be collected using key informant interview (KII) guide. The KII guide will be developed from the review of relevant literature and national </w:t>
      </w:r>
      <w:r w:rsidR="00491F70" w:rsidRPr="00DE5A0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5502F" w:rsidRPr="00DE5A06">
        <w:rPr>
          <w:rFonts w:ascii="Times New Roman" w:hAnsi="Times New Roman" w:cs="Times New Roman"/>
          <w:sz w:val="24"/>
          <w:szCs w:val="24"/>
          <w:lang w:val="en-GB"/>
        </w:rPr>
        <w:t xml:space="preserve">chool </w:t>
      </w:r>
      <w:r w:rsidR="00491F70" w:rsidRPr="00DE5A06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A5502F" w:rsidRPr="00DE5A06">
        <w:rPr>
          <w:rFonts w:ascii="Times New Roman" w:hAnsi="Times New Roman" w:cs="Times New Roman"/>
          <w:sz w:val="24"/>
          <w:szCs w:val="24"/>
          <w:lang w:val="en-GB"/>
        </w:rPr>
        <w:t xml:space="preserve">ealth </w:t>
      </w:r>
      <w:r w:rsidR="00491F70" w:rsidRPr="00DE5A06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A5502F" w:rsidRPr="00DE5A06">
        <w:rPr>
          <w:rFonts w:ascii="Times New Roman" w:hAnsi="Times New Roman" w:cs="Times New Roman"/>
          <w:sz w:val="24"/>
          <w:szCs w:val="24"/>
          <w:lang w:val="en-GB"/>
        </w:rPr>
        <w:t xml:space="preserve">olicy. </w:t>
      </w:r>
      <w:r w:rsidR="006E6B04" w:rsidRPr="00DE5A06">
        <w:rPr>
          <w:rFonts w:ascii="Times New Roman" w:hAnsi="Times New Roman" w:cs="Times New Roman"/>
          <w:sz w:val="24"/>
          <w:szCs w:val="24"/>
          <w:lang w:val="en-GB"/>
        </w:rPr>
        <w:t xml:space="preserve">The Observational checklist will also be developed from the national </w:t>
      </w:r>
      <w:r w:rsidR="00491F70" w:rsidRPr="00DE5A0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E6B04" w:rsidRPr="00DE5A06">
        <w:rPr>
          <w:rFonts w:ascii="Times New Roman" w:hAnsi="Times New Roman" w:cs="Times New Roman"/>
          <w:sz w:val="24"/>
          <w:szCs w:val="24"/>
          <w:lang w:val="en-GB"/>
        </w:rPr>
        <w:t xml:space="preserve">chool </w:t>
      </w:r>
      <w:r w:rsidR="00491F70" w:rsidRPr="00DE5A06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6E6B04" w:rsidRPr="00DE5A06">
        <w:rPr>
          <w:rFonts w:ascii="Times New Roman" w:hAnsi="Times New Roman" w:cs="Times New Roman"/>
          <w:sz w:val="24"/>
          <w:szCs w:val="24"/>
          <w:lang w:val="en-GB"/>
        </w:rPr>
        <w:t xml:space="preserve">ealth </w:t>
      </w:r>
      <w:r w:rsidR="00491F70" w:rsidRPr="00DE5A06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6E6B04" w:rsidRPr="00DE5A06">
        <w:rPr>
          <w:rFonts w:ascii="Times New Roman" w:hAnsi="Times New Roman" w:cs="Times New Roman"/>
          <w:sz w:val="24"/>
          <w:szCs w:val="24"/>
          <w:lang w:val="en-GB"/>
        </w:rPr>
        <w:t>olicy.</w:t>
      </w:r>
    </w:p>
    <w:p w:rsidR="00A1249C" w:rsidRPr="00DE5A06" w:rsidRDefault="00A5502F" w:rsidP="00DE5A06">
      <w:pPr>
        <w:spacing w:line="240" w:lineRule="auto"/>
        <w:jc w:val="both"/>
        <w:rPr>
          <w:rStyle w:val="A1"/>
          <w:rFonts w:ascii="Times New Roman" w:hAnsi="Times New Roman" w:cs="Times New Roman"/>
          <w:b/>
          <w:color w:val="auto"/>
          <w:sz w:val="24"/>
          <w:szCs w:val="24"/>
        </w:rPr>
      </w:pPr>
      <w:r w:rsidRPr="00DE5A06">
        <w:rPr>
          <w:rFonts w:ascii="Times New Roman" w:hAnsi="Times New Roman" w:cs="Times New Roman"/>
          <w:b/>
          <w:sz w:val="24"/>
          <w:szCs w:val="24"/>
        </w:rPr>
        <w:t>Data analysis</w:t>
      </w:r>
      <w:r w:rsidR="00491F70" w:rsidRPr="00DE5A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E5A06">
        <w:rPr>
          <w:rStyle w:val="A1"/>
          <w:rFonts w:ascii="Times New Roman" w:hAnsi="Times New Roman" w:cs="Times New Roman"/>
          <w:sz w:val="24"/>
          <w:szCs w:val="24"/>
        </w:rPr>
        <w:t xml:space="preserve">Thematic approach will be used in </w:t>
      </w:r>
      <w:r w:rsidR="00491F70" w:rsidRPr="00DE5A06">
        <w:rPr>
          <w:rStyle w:val="A1"/>
          <w:rFonts w:ascii="Times New Roman" w:hAnsi="Times New Roman" w:cs="Times New Roman"/>
          <w:sz w:val="24"/>
          <w:szCs w:val="24"/>
        </w:rPr>
        <w:t>analysis of data</w:t>
      </w:r>
      <w:r w:rsidRPr="00DE5A06">
        <w:rPr>
          <w:rStyle w:val="A1"/>
          <w:rFonts w:ascii="Times New Roman" w:hAnsi="Times New Roman" w:cs="Times New Roman"/>
          <w:sz w:val="24"/>
          <w:szCs w:val="24"/>
        </w:rPr>
        <w:t xml:space="preserve">. </w:t>
      </w:r>
    </w:p>
    <w:p w:rsidR="00DE5A06" w:rsidRDefault="00F13D1B" w:rsidP="00DE5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06">
        <w:rPr>
          <w:rFonts w:ascii="Times New Roman" w:hAnsi="Times New Roman" w:cs="Times New Roman"/>
          <w:b/>
          <w:sz w:val="24"/>
          <w:szCs w:val="24"/>
        </w:rPr>
        <w:t>ETHICAL CONSIDERATION</w:t>
      </w:r>
    </w:p>
    <w:p w:rsidR="006E6B04" w:rsidRPr="00DE5A06" w:rsidRDefault="00F13D1B" w:rsidP="008120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A06">
        <w:rPr>
          <w:rFonts w:ascii="Times New Roman" w:hAnsi="Times New Roman" w:cs="Times New Roman"/>
          <w:sz w:val="24"/>
          <w:szCs w:val="24"/>
        </w:rPr>
        <w:t xml:space="preserve">Ethical approval </w:t>
      </w:r>
      <w:r w:rsidR="0006250C" w:rsidRPr="00DE5A06">
        <w:rPr>
          <w:rFonts w:ascii="Times New Roman" w:hAnsi="Times New Roman" w:cs="Times New Roman"/>
          <w:sz w:val="24"/>
          <w:szCs w:val="24"/>
        </w:rPr>
        <w:t xml:space="preserve">for the study </w:t>
      </w:r>
      <w:r w:rsidRPr="00DE5A06">
        <w:rPr>
          <w:rFonts w:ascii="Times New Roman" w:hAnsi="Times New Roman" w:cs="Times New Roman"/>
          <w:sz w:val="24"/>
          <w:szCs w:val="24"/>
        </w:rPr>
        <w:t xml:space="preserve">will be obtained from Health Research Ethics Committee of the University of Nigeria Teaching Hospital Ituku-Ozalla, Enugu. A written permission will be obtained from the Enugu State Universal Basic Education. </w:t>
      </w:r>
      <w:r w:rsidR="0006250C" w:rsidRPr="00DE5A06">
        <w:rPr>
          <w:rFonts w:ascii="Times New Roman" w:hAnsi="Times New Roman" w:cs="Times New Roman"/>
          <w:sz w:val="24"/>
          <w:szCs w:val="24"/>
        </w:rPr>
        <w:t>The principles of ethical conduct of research such as full disclosure, voluntary p</w:t>
      </w:r>
      <w:r w:rsidRPr="00DE5A06">
        <w:rPr>
          <w:rFonts w:ascii="Times New Roman" w:hAnsi="Times New Roman" w:cs="Times New Roman"/>
          <w:sz w:val="24"/>
          <w:szCs w:val="24"/>
        </w:rPr>
        <w:t>articipation</w:t>
      </w:r>
      <w:r w:rsidR="0006250C" w:rsidRPr="00DE5A06">
        <w:rPr>
          <w:rFonts w:ascii="Times New Roman" w:hAnsi="Times New Roman" w:cs="Times New Roman"/>
          <w:sz w:val="24"/>
          <w:szCs w:val="24"/>
        </w:rPr>
        <w:t xml:space="preserve"> and confidentiality will be observed. </w:t>
      </w:r>
      <w:r w:rsidR="00812023">
        <w:rPr>
          <w:rFonts w:ascii="Times New Roman" w:hAnsi="Times New Roman" w:cs="Times New Roman"/>
          <w:sz w:val="24"/>
          <w:szCs w:val="24"/>
        </w:rPr>
        <w:t>Informed consent will be documented.</w:t>
      </w:r>
    </w:p>
    <w:p w:rsidR="006E6B04" w:rsidRPr="00DE5A06" w:rsidRDefault="006E6B04" w:rsidP="00DE5A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0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6E6B04" w:rsidRPr="00DE5A06" w:rsidRDefault="006E6B04" w:rsidP="006E6B0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DE5A06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DE5A06">
        <w:rPr>
          <w:rFonts w:ascii="Times New Roman" w:hAnsi="Times New Roman" w:cs="Times New Roman"/>
          <w:noProof/>
          <w:sz w:val="24"/>
          <w:szCs w:val="24"/>
        </w:rPr>
        <w:tab/>
        <w:t>Ezekwesili O. National School Health Policy. 2006. https://www.unicef.org/nigeria/School_Health_Policy.pdf. Accessed March 10, 2018.</w:t>
      </w:r>
    </w:p>
    <w:p w:rsidR="006E6B04" w:rsidRPr="00DE5A06" w:rsidRDefault="006E6B04" w:rsidP="0006250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DE5A06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DE5A06">
        <w:rPr>
          <w:rFonts w:ascii="Times New Roman" w:hAnsi="Times New Roman" w:cs="Times New Roman"/>
          <w:noProof/>
          <w:sz w:val="24"/>
          <w:szCs w:val="24"/>
        </w:rPr>
        <w:tab/>
        <w:t xml:space="preserve">Adeniran A, Ezeiru S. School health programme practices among private secondary school administrators in an urban local government area in Lagos state, Nigeria. </w:t>
      </w:r>
      <w:r w:rsidRPr="00DE5A06">
        <w:rPr>
          <w:rFonts w:ascii="Times New Roman" w:hAnsi="Times New Roman" w:cs="Times New Roman"/>
          <w:i/>
          <w:iCs/>
          <w:noProof/>
          <w:sz w:val="24"/>
          <w:szCs w:val="24"/>
        </w:rPr>
        <w:t>Int J Community Med Public Heal Int J Community Med Public Heal</w:t>
      </w:r>
      <w:r w:rsidRPr="00DE5A06">
        <w:rPr>
          <w:rFonts w:ascii="Times New Roman" w:hAnsi="Times New Roman" w:cs="Times New Roman"/>
          <w:noProof/>
          <w:sz w:val="24"/>
          <w:szCs w:val="24"/>
        </w:rPr>
        <w:t>. 2016;33(1):240-245. doi:10.18203/2394-6040.ijcmph20151570.</w:t>
      </w:r>
    </w:p>
    <w:p w:rsidR="003326EF" w:rsidRPr="00DE5A06" w:rsidRDefault="003326EF" w:rsidP="00423066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326EF" w:rsidRPr="00DE5A06" w:rsidSect="002925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39" w:rsidRDefault="005A5239" w:rsidP="003326EF">
      <w:pPr>
        <w:spacing w:after="0" w:line="240" w:lineRule="auto"/>
      </w:pPr>
      <w:r>
        <w:separator/>
      </w:r>
    </w:p>
  </w:endnote>
  <w:endnote w:type="continuationSeparator" w:id="0">
    <w:p w:rsidR="005A5239" w:rsidRDefault="005A5239" w:rsidP="0033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6938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6250C" w:rsidRDefault="0006250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793" w:rsidRPr="0036279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6250C" w:rsidRDefault="00062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39" w:rsidRDefault="005A5239" w:rsidP="003326EF">
      <w:pPr>
        <w:spacing w:after="0" w:line="240" w:lineRule="auto"/>
      </w:pPr>
      <w:r>
        <w:separator/>
      </w:r>
    </w:p>
  </w:footnote>
  <w:footnote w:type="continuationSeparator" w:id="0">
    <w:p w:rsidR="005A5239" w:rsidRDefault="005A5239" w:rsidP="00332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446B0"/>
    <w:multiLevelType w:val="multilevel"/>
    <w:tmpl w:val="A7829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171381"/>
    <w:multiLevelType w:val="multilevel"/>
    <w:tmpl w:val="F8B4D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6E4598"/>
    <w:multiLevelType w:val="multilevel"/>
    <w:tmpl w:val="4796A6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B36C41"/>
    <w:multiLevelType w:val="multilevel"/>
    <w:tmpl w:val="E23E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4683452C"/>
    <w:multiLevelType w:val="multilevel"/>
    <w:tmpl w:val="B978C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1792459"/>
    <w:multiLevelType w:val="multilevel"/>
    <w:tmpl w:val="6B6CA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BC53BDF"/>
    <w:multiLevelType w:val="multilevel"/>
    <w:tmpl w:val="A0BC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747F0207"/>
    <w:multiLevelType w:val="hybridMultilevel"/>
    <w:tmpl w:val="D362F2D4"/>
    <w:lvl w:ilvl="0" w:tplc="5E1CB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10C1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01D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812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AFA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ED7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0B9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E45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080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4F7516"/>
    <w:multiLevelType w:val="multilevel"/>
    <w:tmpl w:val="61F68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BE"/>
    <w:rsid w:val="0006250C"/>
    <w:rsid w:val="000B69C9"/>
    <w:rsid w:val="001E7E2F"/>
    <w:rsid w:val="00292594"/>
    <w:rsid w:val="00327D16"/>
    <w:rsid w:val="003326EF"/>
    <w:rsid w:val="00347747"/>
    <w:rsid w:val="00350E52"/>
    <w:rsid w:val="00362793"/>
    <w:rsid w:val="004213E1"/>
    <w:rsid w:val="00423066"/>
    <w:rsid w:val="00463928"/>
    <w:rsid w:val="00486E96"/>
    <w:rsid w:val="00491F70"/>
    <w:rsid w:val="0055075A"/>
    <w:rsid w:val="005A5239"/>
    <w:rsid w:val="005C0D9B"/>
    <w:rsid w:val="006B3790"/>
    <w:rsid w:val="006E6B04"/>
    <w:rsid w:val="00776BD5"/>
    <w:rsid w:val="007836FE"/>
    <w:rsid w:val="00812023"/>
    <w:rsid w:val="008956BE"/>
    <w:rsid w:val="008F0E83"/>
    <w:rsid w:val="00A1249C"/>
    <w:rsid w:val="00A50040"/>
    <w:rsid w:val="00A5502F"/>
    <w:rsid w:val="00AA5887"/>
    <w:rsid w:val="00B506BC"/>
    <w:rsid w:val="00BD1A8A"/>
    <w:rsid w:val="00D1705A"/>
    <w:rsid w:val="00D7281F"/>
    <w:rsid w:val="00DC67EB"/>
    <w:rsid w:val="00DD4BA4"/>
    <w:rsid w:val="00DE5A06"/>
    <w:rsid w:val="00E13424"/>
    <w:rsid w:val="00E57D31"/>
    <w:rsid w:val="00F13D1B"/>
    <w:rsid w:val="00F31E8F"/>
    <w:rsid w:val="00F32FE9"/>
    <w:rsid w:val="00FB067B"/>
    <w:rsid w:val="00F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C6BD2-B482-466C-AB78-20094EAF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02F"/>
    <w:rPr>
      <w:color w:val="0000FF"/>
      <w:u w:val="single"/>
    </w:rPr>
  </w:style>
  <w:style w:type="character" w:customStyle="1" w:styleId="A1">
    <w:name w:val="A1"/>
    <w:uiPriority w:val="99"/>
    <w:rsid w:val="00A5502F"/>
    <w:rPr>
      <w:rFonts w:cs="Minion Pro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6EF"/>
  </w:style>
  <w:style w:type="paragraph" w:styleId="Footer">
    <w:name w:val="footer"/>
    <w:basedOn w:val="Normal"/>
    <w:link w:val="FooterChar"/>
    <w:uiPriority w:val="99"/>
    <w:unhideWhenUsed/>
    <w:rsid w:val="0033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chibuike14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ENA</cp:lastModifiedBy>
  <cp:revision>2</cp:revision>
  <dcterms:created xsi:type="dcterms:W3CDTF">2019-01-07T21:06:00Z</dcterms:created>
  <dcterms:modified xsi:type="dcterms:W3CDTF">2019-01-07T21:06:00Z</dcterms:modified>
</cp:coreProperties>
</file>